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F1EFA" w14:textId="77777777" w:rsidR="001D0EFA" w:rsidRPr="001D0EFA" w:rsidRDefault="001D0EFA" w:rsidP="001D0EFA">
      <w:pPr>
        <w:jc w:val="right"/>
        <w:rPr>
          <w:i/>
        </w:rPr>
      </w:pPr>
      <w:r w:rsidRPr="001D0EFA">
        <w:rPr>
          <w:i/>
        </w:rPr>
        <w:t>Informacja prasowa, 4 września 2025 r.</w:t>
      </w:r>
    </w:p>
    <w:p w14:paraId="48042E44" w14:textId="77777777" w:rsidR="001D0EFA" w:rsidRDefault="001D0EFA" w:rsidP="001D0EFA">
      <w:pPr>
        <w:jc w:val="both"/>
        <w:rPr>
          <w:b/>
        </w:rPr>
      </w:pPr>
    </w:p>
    <w:p w14:paraId="636FD18D" w14:textId="77777777" w:rsidR="001D0EFA" w:rsidRPr="001D0EFA" w:rsidRDefault="001D0EFA" w:rsidP="001D0EFA">
      <w:pPr>
        <w:jc w:val="both"/>
        <w:rPr>
          <w:b/>
        </w:rPr>
      </w:pPr>
      <w:r w:rsidRPr="001D0EFA">
        <w:rPr>
          <w:b/>
        </w:rPr>
        <w:t>ITM INDUSTRY EUROPE 2026 – człowiek w centrum przemysłu</w:t>
      </w:r>
    </w:p>
    <w:p w14:paraId="53C6E8CF" w14:textId="77777777" w:rsidR="001D0EFA" w:rsidRPr="001D0EFA" w:rsidRDefault="001D0EFA" w:rsidP="001D0EFA">
      <w:pPr>
        <w:jc w:val="both"/>
        <w:rPr>
          <w:b/>
        </w:rPr>
      </w:pPr>
      <w:r w:rsidRPr="001D0EFA">
        <w:rPr>
          <w:b/>
        </w:rPr>
        <w:t xml:space="preserve">Hale pełne nowości, roboty działające ramię w ramię z człowiekiem, ogromne centra obróbcze pracujące na pełnych obrotach, eksperci wymieniający się doświadczeniami i pomysłami – tak zapowiadają się targi ITM INDUSTRY EUROPE 2026. To wydarzenie od lat wyznacza puls nowoczesnego przemysłu w Polsce i w całym regionie Europy Środkowo-Wschodniej. Najbliższa edycja będzie wyjątkowa nie tylko pod względem skali, ale przede wszystkim dzięki nowym inicjatywom i strefom tematycznym. Punktem wyjścia do tworzenia koncepcji ITM 2026 jest przeświadczenie, że to CZŁOWIEK jest siłą napędową wszelkich zmian technologicznych a targi dają przestrzeń dla bliskich spotkań ludzi, których połączył przemysł. </w:t>
      </w:r>
    </w:p>
    <w:p w14:paraId="10DE3E32" w14:textId="77777777" w:rsidR="001D0EFA" w:rsidRDefault="001D0EFA" w:rsidP="001D0EFA">
      <w:pPr>
        <w:jc w:val="both"/>
      </w:pPr>
      <w:r>
        <w:t>Centralnym punktem programu będą przestrzenie tematyczne, które od lat tworzą serce targów ITM INDUSTRY EUROPE: AUTOMA, MACH-TOOL, WELDING i SURFEX.</w:t>
      </w:r>
    </w:p>
    <w:p w14:paraId="3904B458" w14:textId="460C89EB" w:rsidR="001D0EFA" w:rsidRDefault="001D0EFA" w:rsidP="001D0EFA">
      <w:pPr>
        <w:jc w:val="both"/>
      </w:pPr>
      <w:r>
        <w:t xml:space="preserve">- </w:t>
      </w:r>
      <w:r w:rsidRPr="001D0EFA">
        <w:rPr>
          <w:i/>
        </w:rPr>
        <w:t xml:space="preserve">Podział na cztery salony nawiązujący do historycznych nazw targów towarzyszących w przeszłości targom ITM, to z jednej strony ukłon w stronę tradycji a z drugiej sprostanie oczekiwaniom naszych wystawców. Słyszeliśmy od nich w rozmowach biznesowych, że czują potrzebę większej identyfikacji z konkretną branżą. To właśnie firmy, z którymi współpracujemy od lat zainspirowały nas do stworzenia SALONÓW na kanwie ugruntowanych już </w:t>
      </w:r>
      <w:proofErr w:type="spellStart"/>
      <w:r w:rsidR="004B49E2">
        <w:rPr>
          <w:i/>
        </w:rPr>
        <w:t>brandów</w:t>
      </w:r>
      <w:proofErr w:type="spellEnd"/>
      <w:r w:rsidR="004B49E2">
        <w:rPr>
          <w:i/>
        </w:rPr>
        <w:t xml:space="preserve"> </w:t>
      </w:r>
      <w:r w:rsidRPr="001D0EFA">
        <w:rPr>
          <w:i/>
        </w:rPr>
        <w:t xml:space="preserve">wśród naszych wystawców </w:t>
      </w:r>
      <w:r w:rsidR="00B0338E">
        <w:rPr>
          <w:i/>
        </w:rPr>
        <w:t>i zwiedzających</w:t>
      </w:r>
      <w:r w:rsidRPr="001D0EFA">
        <w:rPr>
          <w:i/>
        </w:rPr>
        <w:t>. Oczywiście nazwa targów ITM pozostaje niezmienna - to marka parasolowa całego bloku przemysłowego. Podobnie jak hasło: INNOWACJE, TECHNOLOGIE MASZYNY nadal określa trzon tego wydarzenia.</w:t>
      </w:r>
      <w:r>
        <w:t xml:space="preserve"> –</w:t>
      </w:r>
      <w:r w:rsidR="00855D69">
        <w:t xml:space="preserve">zapowiada </w:t>
      </w:r>
      <w:r>
        <w:t xml:space="preserve">Joanna Kucharska, </w:t>
      </w:r>
      <w:r w:rsidR="00855D69">
        <w:t xml:space="preserve">dyrektor </w:t>
      </w:r>
      <w:r>
        <w:t xml:space="preserve">Grupy Produktów Grupy MTP. </w:t>
      </w:r>
    </w:p>
    <w:p w14:paraId="048765F2" w14:textId="77777777" w:rsidR="001D0EFA" w:rsidRPr="001D0EFA" w:rsidRDefault="001D0EFA" w:rsidP="001D0EFA">
      <w:pPr>
        <w:jc w:val="both"/>
        <w:rPr>
          <w:b/>
        </w:rPr>
      </w:pPr>
      <w:proofErr w:type="spellStart"/>
      <w:r>
        <w:rPr>
          <w:b/>
        </w:rPr>
        <w:t>Automa</w:t>
      </w:r>
      <w:proofErr w:type="spellEnd"/>
      <w:r>
        <w:rPr>
          <w:b/>
        </w:rPr>
        <w:t xml:space="preserve"> –jeden z czterech filarów</w:t>
      </w:r>
      <w:r w:rsidRPr="001D0EFA">
        <w:rPr>
          <w:b/>
        </w:rPr>
        <w:t xml:space="preserve"> ekspozycji</w:t>
      </w:r>
    </w:p>
    <w:p w14:paraId="595E9D73" w14:textId="77777777" w:rsidR="001D0EFA" w:rsidRDefault="001D0EFA" w:rsidP="001D0EFA">
      <w:pPr>
        <w:jc w:val="both"/>
      </w:pPr>
      <w:r>
        <w:t xml:space="preserve">Salon Automatyki, Robotyki i Pneumatyki AUTOMA to przestrzeń, w której spotykają się najwięksi dostawcy nowoczesnych rozwiązań z zakresu automatyzacji procesów przemysłowych. Odwiedzający mogą spodziewać się ekspozycji robotów przemysłowych, </w:t>
      </w:r>
      <w:proofErr w:type="spellStart"/>
      <w:r>
        <w:t>cobotów</w:t>
      </w:r>
      <w:proofErr w:type="spellEnd"/>
      <w:r>
        <w:t xml:space="preserve"> oraz najnowszych rozwiązań z dziedziny pneumatyki i sterowania. Szczególnym magnesem dla uczestników będzie powrót cieszących się ogromnym zainteresowaniem stref. Jedną z nich jest </w:t>
      </w:r>
      <w:proofErr w:type="spellStart"/>
      <w:r>
        <w:t>Pneumat</w:t>
      </w:r>
      <w:proofErr w:type="spellEnd"/>
      <w:r>
        <w:t xml:space="preserve"> Game gdzie można poczuć ducha rywalizacji i sprawdzić się w pneumatycznej odsłonie klasycznych automatów do gry. Tych emocji i z</w:t>
      </w:r>
      <w:r w:rsidR="004B49E2">
        <w:t>a</w:t>
      </w:r>
      <w:r>
        <w:t>wodów dla Służb Utrzymania Ruchu nie zabraknie także w edycji 2026. Powróci także Strefa Robotów Współpracujących.</w:t>
      </w:r>
    </w:p>
    <w:p w14:paraId="1DCB28E2" w14:textId="77777777" w:rsidR="001D0EFA" w:rsidRDefault="001D0EFA" w:rsidP="001D0EFA">
      <w:pPr>
        <w:jc w:val="both"/>
      </w:pPr>
      <w:r>
        <w:t xml:space="preserve">Jak wspominają wystawcy to właśnie w tych przestrzeniach panowała wyjątkowa atmosfera. </w:t>
      </w:r>
    </w:p>
    <w:p w14:paraId="15EC335B" w14:textId="77777777" w:rsidR="001D0EFA" w:rsidRDefault="001D0EFA" w:rsidP="001D0EFA">
      <w:pPr>
        <w:jc w:val="both"/>
      </w:pPr>
      <w:r>
        <w:t>Michał Pniewski, który reprezentował firmę Schmalz - partnera głównego Strefy Robotów Współpracujących podkreślał, że wspólna przestrzeń tworzona przez partnerów była nie tylko miejscem prezentacji innowacyjnych technologii, lecz również platformą wymiany doświadczeń.</w:t>
      </w:r>
    </w:p>
    <w:p w14:paraId="217AE7F4" w14:textId="77777777" w:rsidR="001D0EFA" w:rsidRPr="000E7812" w:rsidRDefault="001D0EFA" w:rsidP="001D0EFA">
      <w:pPr>
        <w:jc w:val="both"/>
      </w:pPr>
      <w:r>
        <w:t xml:space="preserve"> - </w:t>
      </w:r>
      <w:r w:rsidRPr="001D0EFA">
        <w:rPr>
          <w:i/>
        </w:rPr>
        <w:t xml:space="preserve">Odwiedzający przychodzili z konkretnymi potrzebami, a rozmowy na stoiskach były merytoryczne i często dotyczyły realnych projektów wdrożeniowych. Dla odwiedzających strefa była miejscem, gdzie na żywo mogli zobaczyć innowacyjne technologie oraz działanie robotów współpracujących. Interaktywne prezentacje oraz możliwość zadawania szczegółowych pytań ekspertom sprawiły, że uczestnicy opuścili stoisko z poczuciem, że zdobyli nową, praktyczną wiedzę oraz znaleźli rozwiązania dostosowane do ich potrzeb. Cieszy również bardzo dobra współpraca między partnerami strefy – wspólnie stworzyliśmy profesjonalną i spójną przestrzeń pokazującą realne możliwości </w:t>
      </w:r>
      <w:proofErr w:type="spellStart"/>
      <w:r w:rsidRPr="001D0EFA">
        <w:rPr>
          <w:i/>
        </w:rPr>
        <w:t>cobotów</w:t>
      </w:r>
      <w:proofErr w:type="spellEnd"/>
      <w:r w:rsidRPr="001D0EFA">
        <w:rPr>
          <w:i/>
        </w:rPr>
        <w:t xml:space="preserve">.- </w:t>
      </w:r>
      <w:r w:rsidRPr="000E7812">
        <w:t xml:space="preserve">mówi Michał Pniewski. </w:t>
      </w:r>
    </w:p>
    <w:p w14:paraId="03213078" w14:textId="77777777" w:rsidR="001D0EFA" w:rsidRPr="001D0EFA" w:rsidRDefault="001D0EFA" w:rsidP="001D0EFA">
      <w:pPr>
        <w:jc w:val="both"/>
        <w:rPr>
          <w:b/>
        </w:rPr>
      </w:pPr>
      <w:r w:rsidRPr="001D0EFA">
        <w:rPr>
          <w:b/>
        </w:rPr>
        <w:lastRenderedPageBreak/>
        <w:t xml:space="preserve">MACH-TOOL – </w:t>
      </w:r>
      <w:r>
        <w:rPr>
          <w:b/>
        </w:rPr>
        <w:t>centrum pracujących maszyn</w:t>
      </w:r>
    </w:p>
    <w:p w14:paraId="254BDAB9" w14:textId="1086C6C1" w:rsidR="00855D69" w:rsidRDefault="001D0EFA" w:rsidP="001D0EFA">
      <w:pPr>
        <w:jc w:val="both"/>
      </w:pPr>
      <w:r>
        <w:t>Jednym z filarów targów będzie także salon MACH-TOOL, czyli przestrzeń poświęcona obrabiarkom i narzędziom. To jedno z tych miejsc, gdzie tradycja przemysłu spotyka się z jego najbardziej innowacyjnym obliczem. Zwiedzający będą mogli zobaczyć w akcji wielkogabarytowe centra obróbcze, nowoczesne frezarki, tokarki oraz szlifierki sterowane numerycznie, a także innowacyjne narzędzia skrawające.</w:t>
      </w:r>
      <w:r w:rsidR="00855D69" w:rsidRPr="00855D69">
        <w:t xml:space="preserve"> Zwiedzający będą mogli zobaczyć w akcji wielkogabarytowe centra obróbcze, nowoczesne frezarki, tokarki oraz szlifierki sterowane numerycznie, a także innowacyjne narzędzia skrawające i technologie obróbki blachy – od precyzyjnych laserów, przez wykrawarki, po prasy krawędziowe i linie do gięcia czy cięcia termicznego. To wła</w:t>
      </w:r>
      <w:r w:rsidR="00855D69">
        <w:t>śnie tutaj będzie można odkryć</w:t>
      </w:r>
      <w:r w:rsidR="00855D69" w:rsidRPr="00855D69">
        <w:t>, jak zaawansowane systemy laserowe i automatyzacja procesów rewolucjonizują przemysł metalowy, zapewniając szybkość, precyzję i efektywność produkcji.</w:t>
      </w:r>
    </w:p>
    <w:p w14:paraId="2B4D213E" w14:textId="17E51215" w:rsidR="001D0EFA" w:rsidRDefault="001D0EFA" w:rsidP="001D0EFA">
      <w:pPr>
        <w:jc w:val="both"/>
      </w:pPr>
      <w:r>
        <w:t>Wystawcy przygotowują liczne pokazy na żywo, które od lat stanowią o sile tego salonu – hałas maszyn i zapach chłodziwa to elementy, które budują niepowtarzalny klimat tej części ekspozycji i pokazują przemysł w jego najbardziej odczuwalnej formie.</w:t>
      </w:r>
    </w:p>
    <w:p w14:paraId="49012376" w14:textId="77777777" w:rsidR="001D0EFA" w:rsidRPr="001D0EFA" w:rsidRDefault="001D0EFA" w:rsidP="001D0EFA">
      <w:pPr>
        <w:jc w:val="both"/>
        <w:rPr>
          <w:b/>
        </w:rPr>
      </w:pPr>
      <w:r w:rsidRPr="001D0EFA">
        <w:rPr>
          <w:b/>
        </w:rPr>
        <w:t xml:space="preserve">SURFEX – technologie </w:t>
      </w:r>
      <w:r>
        <w:rPr>
          <w:b/>
        </w:rPr>
        <w:t xml:space="preserve">obróbki </w:t>
      </w:r>
      <w:r w:rsidRPr="001D0EFA">
        <w:rPr>
          <w:b/>
        </w:rPr>
        <w:t>powierzchni</w:t>
      </w:r>
    </w:p>
    <w:p w14:paraId="4BBA51D7" w14:textId="1B4FFBE9" w:rsidR="001D0EFA" w:rsidRDefault="001D0EFA" w:rsidP="001D0EFA">
      <w:pPr>
        <w:jc w:val="both"/>
      </w:pPr>
      <w:r>
        <w:t xml:space="preserve">Z kolei najnowsze rozwiązania w zakresie lakierowania, galwanizacji, obróbki cieplno-chemicznej czy powłok ochronnych i dekoracyjnych będzie można zobaczyć w Salonie SURFEX. Firmy działające w tym sektorze zapowiadają premiery swoich flagowych produktów, które pozwalają na zwiększenie trwałości i jakości komponentów, przy jednoczesnym ograniczaniu wpływu procesów na środowisko. SURFEX to przestrzeń szczególnie chętnie odwiedzana przez przedstawicieli branży motoryzacyjnej, AGD, lotniczej czy </w:t>
      </w:r>
      <w:r w:rsidR="00855D69">
        <w:t>budowlanej</w:t>
      </w:r>
      <w:r>
        <w:t xml:space="preserve">, którzy szukają technologii wydłużających cykl życia kluczowych elementów ze swoich linii produkcyjnych. </w:t>
      </w:r>
    </w:p>
    <w:p w14:paraId="45E27521" w14:textId="77777777" w:rsidR="001D0EFA" w:rsidRPr="001D0EFA" w:rsidRDefault="001D0EFA" w:rsidP="001D0EFA">
      <w:pPr>
        <w:jc w:val="both"/>
        <w:rPr>
          <w:b/>
        </w:rPr>
      </w:pPr>
      <w:r>
        <w:rPr>
          <w:b/>
        </w:rPr>
        <w:t>WELDING – innowacje spawalnicze</w:t>
      </w:r>
    </w:p>
    <w:p w14:paraId="1BB44C88" w14:textId="533FC9A7" w:rsidR="001D0EFA" w:rsidRDefault="001D0EFA" w:rsidP="001D0EFA">
      <w:pPr>
        <w:jc w:val="both"/>
      </w:pPr>
      <w:r>
        <w:t>Zrobotyzowane stanowiska spawalnicze, systemy zabezpieczające oraz rozwiązania, które rewolucjonizują procesy łączenia materiałów wystawcy zaprezentują w salonie WELDING - miejscu innowacji spawalniczych. Ta przestrzeń tematyczna od lat stanowi miejsce intensywnych rozmów biznesowych, ale także praktycznych prezentacji, które przyciągają zarówno doświadczonych spawalników, jak i przedstawicieli kadry technicznej dużych zakładów produkcyjnych.</w:t>
      </w:r>
    </w:p>
    <w:p w14:paraId="6EE8B334" w14:textId="77777777" w:rsidR="001D0EFA" w:rsidRPr="001D0EFA" w:rsidRDefault="001D0EFA" w:rsidP="001D0EFA">
      <w:pPr>
        <w:jc w:val="both"/>
        <w:rPr>
          <w:b/>
        </w:rPr>
      </w:pPr>
      <w:proofErr w:type="spellStart"/>
      <w:r>
        <w:rPr>
          <w:b/>
        </w:rPr>
        <w:t>Demobusy</w:t>
      </w:r>
      <w:proofErr w:type="spellEnd"/>
      <w:r>
        <w:rPr>
          <w:b/>
        </w:rPr>
        <w:t xml:space="preserve"> i planowane wydarzenia</w:t>
      </w:r>
    </w:p>
    <w:p w14:paraId="702FBBC3" w14:textId="77777777" w:rsidR="001D0EFA" w:rsidRDefault="001D0EFA" w:rsidP="001D0EFA">
      <w:pPr>
        <w:jc w:val="both"/>
      </w:pPr>
      <w:r>
        <w:t>Strefa DEMOBUSÓW, która zadebiutowała podczas edycji ITM 2025 poza halami wystawienniczymi, spotkała się z bardzo pozytywnym przyjęciem uczestników. Ekspozycja zewnętrzna pozwoliła na zaprezentowanie rozwiązań z dziedziny automatyzacji przemysłu w przystępnej formie pokazowej w przestrzeni specjalistycznych busów. -</w:t>
      </w:r>
      <w:r w:rsidRPr="001D0EFA">
        <w:rPr>
          <w:i/>
        </w:rPr>
        <w:t xml:space="preserve">Strefa </w:t>
      </w:r>
      <w:proofErr w:type="spellStart"/>
      <w:r w:rsidRPr="001D0EFA">
        <w:rPr>
          <w:i/>
        </w:rPr>
        <w:t>demobusów</w:t>
      </w:r>
      <w:proofErr w:type="spellEnd"/>
      <w:r w:rsidRPr="001D0EFA">
        <w:rPr>
          <w:i/>
        </w:rPr>
        <w:t xml:space="preserve"> jest ciekawym urozmaiceniem targów, klienci z dużym zainteresowaniem nas odwiedzali. Najważniejszym warunkiem jest dobra pogoda, a ta w tym roku była idealna. Miejsce również było trafione, ponieważ część osób zaczynała lub kończyła swój dzień targów właśnie w strefie. Sama forma prezentacji rozwiązań jest atrakcyjna i to budzi duże zainteresowanie -</w:t>
      </w:r>
      <w:r>
        <w:t xml:space="preserve">  dzieli się wrażeniami Tomasz Dawid z firmy </w:t>
      </w:r>
      <w:proofErr w:type="spellStart"/>
      <w:r>
        <w:t>Balluff</w:t>
      </w:r>
      <w:proofErr w:type="spellEnd"/>
      <w:r>
        <w:t>.</w:t>
      </w:r>
    </w:p>
    <w:p w14:paraId="72431B00" w14:textId="2FDC6612" w:rsidR="001D0EFA" w:rsidRDefault="001D0EFA" w:rsidP="001D0EFA">
      <w:pPr>
        <w:jc w:val="both"/>
      </w:pPr>
      <w:r>
        <w:t xml:space="preserve">Obok czterech głównych salonów organizatorzy przygotowali także kilka nowości programowych. W 2026 roku zadebiutują </w:t>
      </w:r>
      <w:r w:rsidR="00855D69">
        <w:t xml:space="preserve">m.in.: </w:t>
      </w:r>
      <w:r>
        <w:t>Narzędziowa, Strefa Metrologii Przemysłowej oraz Strefa Aplikacji dla Przemysłu, w której szczególne miejsce zajmą firmy z sektora IT oferujące rozwiązania. W planach jest także przygotowanie tematów dla branży zbrojeniowej oraz uruchomienie certyfikowanych szkoleń dla wąskich grup odbiorców.</w:t>
      </w:r>
    </w:p>
    <w:p w14:paraId="136FD640" w14:textId="77777777" w:rsidR="004B49E2" w:rsidRPr="004B49E2" w:rsidRDefault="001D0EFA" w:rsidP="004B49E2">
      <w:r>
        <w:lastRenderedPageBreak/>
        <w:t>Silnym akcentem programowym pozostaje konferencja „Kobiety Fabryki Przyszłości”, która w 2025 roku zgromadziła liczne grono uczestników i udowodniła, że różnorodność oraz rola kobiet w procesach przemysłowych zasługują na mocny głos.</w:t>
      </w:r>
      <w:r w:rsidR="004B49E2">
        <w:t xml:space="preserve"> - </w:t>
      </w:r>
      <w:r w:rsidR="004B49E2" w:rsidRPr="004B49E2">
        <w:rPr>
          <w:i/>
        </w:rPr>
        <w:t>Pierwsza edycja konferencji „Kobiety Fabryki Przyszłości” okazała się strzałem w dziesiątkę – pokazała, że kobiety w branżach technicznych i przemysłowych nie tylko wspierają firmy, ale wręcz je współtworzą. Najlepszym dowodem były prelegentki, które z ogromną siłą i autentycznością zabrały głos na scenie DBR77. Mimo że było to pierwsze tego typu wydarzenie w ramach targów ITM, cieszyło się dużym zainteresowaniem. Wciąż funkcjonuje przekonanie, że techniczny świat należy głównie do mężczyzn – a my chcieliśmy pokazać, że kobiety również pełnią w nim kluczowe role.</w:t>
      </w:r>
      <w:r w:rsidR="004B49E2">
        <w:rPr>
          <w:i/>
        </w:rPr>
        <w:t xml:space="preserve">- </w:t>
      </w:r>
      <w:r w:rsidR="004B49E2" w:rsidRPr="004B49E2">
        <w:t>przekonuje Agnieszka Wnuk, opiekunka merytoryczna konferencji, ekspertka marketingu B2B.</w:t>
      </w:r>
    </w:p>
    <w:p w14:paraId="447B037B" w14:textId="77777777" w:rsidR="001D0EFA" w:rsidRDefault="001D0EFA" w:rsidP="001D0EFA">
      <w:pPr>
        <w:jc w:val="both"/>
      </w:pPr>
      <w:r>
        <w:t>Organizatorzy we współpracy z firmą DBR77 planują kolejną odsłonę</w:t>
      </w:r>
      <w:r w:rsidR="004B49E2">
        <w:t xml:space="preserve"> konferencji</w:t>
      </w:r>
      <w:r>
        <w:t xml:space="preserve">. Co więcej, preludium do tego wydarzenia stanowić będzie specjalna edycja popularnego spotkania LinkedIn </w:t>
      </w:r>
      <w:proofErr w:type="spellStart"/>
      <w:r>
        <w:t>Local</w:t>
      </w:r>
      <w:proofErr w:type="spellEnd"/>
      <w:r>
        <w:t xml:space="preserve"> skierowana wyłącznie do branż</w:t>
      </w:r>
      <w:r w:rsidR="004B49E2">
        <w:t>y przemysłowej, zaplanowana na 9</w:t>
      </w:r>
      <w:r>
        <w:t xml:space="preserve"> października 2025 roku w Poznaniu. Partnerem spotkania są targi ITM INDUSTRY EUROPE. </w:t>
      </w:r>
    </w:p>
    <w:p w14:paraId="3E41624C" w14:textId="77777777" w:rsidR="001D0EFA" w:rsidRPr="001D0EFA" w:rsidRDefault="001D0EFA" w:rsidP="001D0EFA">
      <w:pPr>
        <w:jc w:val="both"/>
        <w:rPr>
          <w:b/>
        </w:rPr>
      </w:pPr>
      <w:r w:rsidRPr="001D0EFA">
        <w:rPr>
          <w:b/>
        </w:rPr>
        <w:t>Nowy motyw graficzny targów ITM</w:t>
      </w:r>
    </w:p>
    <w:p w14:paraId="6D64C490" w14:textId="77777777" w:rsidR="001D0EFA" w:rsidRDefault="001D0EFA" w:rsidP="001D0EFA">
      <w:pPr>
        <w:jc w:val="both"/>
      </w:pPr>
      <w:r>
        <w:t xml:space="preserve">Edycja 2026 rozpoczyna również komunikację z zupełnie nowym motywem graficznym. </w:t>
      </w:r>
    </w:p>
    <w:p w14:paraId="4DD5C90A" w14:textId="77777777" w:rsidR="001D0EFA" w:rsidRDefault="001D0EFA" w:rsidP="001D0EFA">
      <w:pPr>
        <w:jc w:val="both"/>
      </w:pPr>
      <w:r w:rsidRPr="001D0EFA">
        <w:rPr>
          <w:i/>
        </w:rPr>
        <w:t xml:space="preserve"> - Punktem wyjścia dla projektu stało się założenie, że w centrum przemysłu zawsze znajduje się człowiek. To on jest motorem zmian, twórcą innowacji, a także gwarantem, że nawet najbardziej zaawansowane technologie i maszyny nie powstaną bez ludzkiej wizji. Nowa identyfikacja, inspirowana liniami papilarnymi, łączy w sobie symbolikę ludzkiej indywidualności z industrialnym charakterem. Mamy nadzieję, że będzie to wyjątkowe przesłanie dla całej branży</w:t>
      </w:r>
      <w:r>
        <w:t>.- zdradza tajniki nowej koncepcji Joanna Kucharska.</w:t>
      </w:r>
    </w:p>
    <w:p w14:paraId="1D8E60DF" w14:textId="77777777" w:rsidR="001D0EFA" w:rsidRPr="001D0EFA" w:rsidRDefault="001D0EFA" w:rsidP="001D0EFA">
      <w:pPr>
        <w:jc w:val="both"/>
        <w:rPr>
          <w:b/>
        </w:rPr>
      </w:pPr>
      <w:r w:rsidRPr="001D0EFA">
        <w:rPr>
          <w:b/>
        </w:rPr>
        <w:t>Spotkanie, które łączy</w:t>
      </w:r>
    </w:p>
    <w:p w14:paraId="7A27157D" w14:textId="77777777" w:rsidR="001D0EFA" w:rsidRDefault="001D0EFA" w:rsidP="001D0EFA">
      <w:pPr>
        <w:jc w:val="both"/>
      </w:pPr>
      <w:r>
        <w:t xml:space="preserve">Targi ITM INDUSTRY EUROPE 2026 zapowiadają się nie tylko jako największe, ale i najbardziej różnorodne wydarzenie przemysłowe w tej części Europy. Cztery dni targów, setki wystawców i tysiące odwiedzających ponownie spotkają się w Poznaniu, by wspólnie </w:t>
      </w:r>
      <w:r w:rsidR="004B49E2">
        <w:t xml:space="preserve">odkrywać </w:t>
      </w:r>
      <w:r w:rsidR="00C64EEE">
        <w:t xml:space="preserve">nowoczesne technologie i rozwiązania. </w:t>
      </w:r>
      <w:r>
        <w:t>Organizatorzy zwracają szczególną uwagę na zaufanie uczestników. Wyniki badań satysfakcji wśród osób biorących udział w 2025 roku potwierdzają, że blisko 85 procent ankietowanych poleciłoby wydarzenie innym, a ponad 85 procent deklaruje swój udział w 2026 roku. Optymizm organizatorów dodatkowo wzmacniają najnowsze dane rynkowe. Wskaźnik PMI dla przemysłu w strefie euro w lipcu 2025 roku wyniósł 50,7 punktu, co po raz pierwszy od ponad trzech lat oznacza powrót powyżej granicznej wartości 50.</w:t>
      </w:r>
    </w:p>
    <w:p w14:paraId="48704B61" w14:textId="151D4E21" w:rsidR="001D0EFA" w:rsidRPr="001D0EFA" w:rsidRDefault="001D0EFA" w:rsidP="001D0EFA">
      <w:pPr>
        <w:jc w:val="both"/>
        <w:rPr>
          <w:b/>
        </w:rPr>
      </w:pPr>
      <w:r w:rsidRPr="001D0EFA">
        <w:rPr>
          <w:b/>
        </w:rPr>
        <w:t>Targi ITM INDUSTRY EUROPE odb</w:t>
      </w:r>
      <w:r w:rsidR="00BA54DA">
        <w:rPr>
          <w:b/>
        </w:rPr>
        <w:t>ędą się w dniach 26-29 maja 2026</w:t>
      </w:r>
      <w:bookmarkStart w:id="0" w:name="_GoBack"/>
      <w:bookmarkEnd w:id="0"/>
      <w:r w:rsidRPr="001D0EFA">
        <w:rPr>
          <w:b/>
        </w:rPr>
        <w:t xml:space="preserve"> roku na terenie Międzynarodowych Targów Poznańskich. Równocześnie będzie można odwiedzić ekspozycję targów </w:t>
      </w:r>
      <w:proofErr w:type="spellStart"/>
      <w:r w:rsidRPr="001D0EFA">
        <w:rPr>
          <w:b/>
        </w:rPr>
        <w:t>Modernlog</w:t>
      </w:r>
      <w:proofErr w:type="spellEnd"/>
      <w:r w:rsidRPr="001D0EFA">
        <w:rPr>
          <w:b/>
        </w:rPr>
        <w:t xml:space="preserve"> oraz </w:t>
      </w:r>
      <w:proofErr w:type="spellStart"/>
      <w:r w:rsidRPr="001D0EFA">
        <w:rPr>
          <w:b/>
        </w:rPr>
        <w:t>Subcontracting</w:t>
      </w:r>
      <w:proofErr w:type="spellEnd"/>
      <w:r w:rsidRPr="001D0EFA">
        <w:rPr>
          <w:b/>
        </w:rPr>
        <w:t>.</w:t>
      </w:r>
    </w:p>
    <w:p w14:paraId="1708A288" w14:textId="77777777" w:rsidR="00044155" w:rsidRDefault="001D0EFA" w:rsidP="001D0EFA">
      <w:pPr>
        <w:jc w:val="both"/>
      </w:pPr>
      <w:r>
        <w:t>Więcej informacji o targach: www.itm-europe.pl</w:t>
      </w:r>
    </w:p>
    <w:sectPr w:rsidR="00044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EC"/>
    <w:rsid w:val="000E7812"/>
    <w:rsid w:val="001D0EFA"/>
    <w:rsid w:val="003B34EC"/>
    <w:rsid w:val="004B49E2"/>
    <w:rsid w:val="00855D69"/>
    <w:rsid w:val="00891556"/>
    <w:rsid w:val="00974332"/>
    <w:rsid w:val="00A15172"/>
    <w:rsid w:val="00B0338E"/>
    <w:rsid w:val="00BA54DA"/>
    <w:rsid w:val="00C64EEE"/>
    <w:rsid w:val="00DC4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D5BD"/>
  <w15:chartTrackingRefBased/>
  <w15:docId w15:val="{999CEFAA-78D9-4C16-9929-D15F83F7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C4896"/>
    <w:rPr>
      <w:sz w:val="16"/>
      <w:szCs w:val="16"/>
    </w:rPr>
  </w:style>
  <w:style w:type="paragraph" w:styleId="Tekstkomentarza">
    <w:name w:val="annotation text"/>
    <w:basedOn w:val="Normalny"/>
    <w:link w:val="TekstkomentarzaZnak"/>
    <w:uiPriority w:val="99"/>
    <w:semiHidden/>
    <w:unhideWhenUsed/>
    <w:rsid w:val="00DC48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896"/>
    <w:rPr>
      <w:sz w:val="20"/>
      <w:szCs w:val="20"/>
    </w:rPr>
  </w:style>
  <w:style w:type="paragraph" w:styleId="Tematkomentarza">
    <w:name w:val="annotation subject"/>
    <w:basedOn w:val="Tekstkomentarza"/>
    <w:next w:val="Tekstkomentarza"/>
    <w:link w:val="TematkomentarzaZnak"/>
    <w:uiPriority w:val="99"/>
    <w:semiHidden/>
    <w:unhideWhenUsed/>
    <w:rsid w:val="00DC4896"/>
    <w:rPr>
      <w:b/>
      <w:bCs/>
    </w:rPr>
  </w:style>
  <w:style w:type="character" w:customStyle="1" w:styleId="TematkomentarzaZnak">
    <w:name w:val="Temat komentarza Znak"/>
    <w:basedOn w:val="TekstkomentarzaZnak"/>
    <w:link w:val="Tematkomentarza"/>
    <w:uiPriority w:val="99"/>
    <w:semiHidden/>
    <w:rsid w:val="00DC4896"/>
    <w:rPr>
      <w:b/>
      <w:bCs/>
      <w:sz w:val="20"/>
      <w:szCs w:val="20"/>
    </w:rPr>
  </w:style>
  <w:style w:type="paragraph" w:styleId="Tekstdymka">
    <w:name w:val="Balloon Text"/>
    <w:basedOn w:val="Normalny"/>
    <w:link w:val="TekstdymkaZnak"/>
    <w:uiPriority w:val="99"/>
    <w:semiHidden/>
    <w:unhideWhenUsed/>
    <w:rsid w:val="00DC48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C48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3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1411</Words>
  <Characters>8471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Gosiewska</dc:creator>
  <cp:keywords/>
  <dc:description/>
  <cp:lastModifiedBy>Ewa Gosiewska</cp:lastModifiedBy>
  <cp:revision>5</cp:revision>
  <dcterms:created xsi:type="dcterms:W3CDTF">2025-09-04T06:43:00Z</dcterms:created>
  <dcterms:modified xsi:type="dcterms:W3CDTF">2025-09-04T12:40:00Z</dcterms:modified>
</cp:coreProperties>
</file>